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8A" w:rsidRDefault="00F92E8A" w:rsidP="00F92E8A">
      <w:pPr>
        <w:pStyle w:val="NoSpacing1"/>
        <w:jc w:val="both"/>
        <w:rPr>
          <w:rFonts w:ascii="Arial" w:hAnsi="Arial" w:cs="Arial"/>
          <w:b/>
        </w:rPr>
      </w:pPr>
      <w:r>
        <w:rPr>
          <w:rFonts w:ascii="Arial" w:hAnsi="Arial" w:cs="Arial"/>
          <w:b/>
          <w:noProof/>
          <w:lang w:eastAsia="en-GB"/>
        </w:rPr>
        <w:drawing>
          <wp:anchor distT="0" distB="0" distL="114300" distR="114300" simplePos="0" relativeHeight="251660288" behindDoc="1" locked="0" layoutInCell="1" allowOverlap="1">
            <wp:simplePos x="0" y="0"/>
            <wp:positionH relativeFrom="column">
              <wp:posOffset>3829050</wp:posOffset>
            </wp:positionH>
            <wp:positionV relativeFrom="paragraph">
              <wp:posOffset>229870</wp:posOffset>
            </wp:positionV>
            <wp:extent cx="1076325" cy="781050"/>
            <wp:effectExtent l="0" t="0" r="9525" b="0"/>
            <wp:wrapTight wrapText="bothSides">
              <wp:wrapPolygon edited="0">
                <wp:start x="0" y="0"/>
                <wp:lineTo x="0" y="21073"/>
                <wp:lineTo x="21409" y="21073"/>
                <wp:lineTo x="21409" y="0"/>
                <wp:lineTo x="0" y="0"/>
              </wp:wrapPolygon>
            </wp:wrapTight>
            <wp:docPr id="3" name="il_fi" descr="http://upload.wikimedia.org/wikipedia/en/e/ed/Gosport_Borough_F.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e/ed/Gosport_Borough_F.C._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29279"/>
                    <a:stretch>
                      <a:fillRect/>
                    </a:stretch>
                  </pic:blipFill>
                  <pic:spPr bwMode="auto">
                    <a:xfrm>
                      <a:off x="0" y="0"/>
                      <a:ext cx="1076325" cy="781050"/>
                    </a:xfrm>
                    <a:prstGeom prst="rect">
                      <a:avLst/>
                    </a:prstGeom>
                    <a:noFill/>
                  </pic:spPr>
                </pic:pic>
              </a:graphicData>
            </a:graphic>
          </wp:anchor>
        </w:drawing>
      </w:r>
      <w:r>
        <w:rPr>
          <w:noProof/>
          <w:lang w:eastAsia="en-GB"/>
        </w:rPr>
        <w:drawing>
          <wp:inline distT="0" distB="0" distL="0" distR="0">
            <wp:extent cx="1390650" cy="927100"/>
            <wp:effectExtent l="0" t="0" r="0" b="6350"/>
            <wp:docPr id="4" name="Picture 4" descr="Image result for england hock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ngland hockey 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0650" cy="927100"/>
                    </a:xfrm>
                    <a:prstGeom prst="rect">
                      <a:avLst/>
                    </a:prstGeom>
                    <a:noFill/>
                    <a:ln>
                      <a:noFill/>
                    </a:ln>
                  </pic:spPr>
                </pic:pic>
              </a:graphicData>
            </a:graphic>
          </wp:inline>
        </w:drawing>
      </w:r>
      <w:r>
        <w:rPr>
          <w:noProof/>
          <w:lang w:eastAsia="en-GB"/>
        </w:rPr>
        <w:drawing>
          <wp:inline distT="0" distB="0" distL="0" distR="0">
            <wp:extent cx="1895475" cy="1053018"/>
            <wp:effectExtent l="0" t="0" r="0" b="0"/>
            <wp:docPr id="5" name="Picture 3" descr="Image result for club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ubmark 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29848" cy="1072113"/>
                    </a:xfrm>
                    <a:prstGeom prst="rect">
                      <a:avLst/>
                    </a:prstGeom>
                    <a:noFill/>
                    <a:ln>
                      <a:noFill/>
                    </a:ln>
                  </pic:spPr>
                </pic:pic>
              </a:graphicData>
            </a:graphic>
          </wp:inline>
        </w:drawing>
      </w:r>
    </w:p>
    <w:p w:rsidR="00034183" w:rsidRDefault="00034183" w:rsidP="007508D5">
      <w:pPr>
        <w:jc w:val="right"/>
      </w:pPr>
    </w:p>
    <w:p w:rsidR="002338D6" w:rsidRDefault="002338D6"/>
    <w:p w:rsidR="002338D6" w:rsidRDefault="002338D6"/>
    <w:p w:rsidR="002338D6" w:rsidRDefault="002338D6"/>
    <w:p w:rsidR="007508D5" w:rsidRPr="007508D5" w:rsidRDefault="007508D5" w:rsidP="007508D5">
      <w:pPr>
        <w:spacing w:after="0"/>
        <w:jc w:val="center"/>
        <w:rPr>
          <w:b/>
          <w:sz w:val="48"/>
          <w:szCs w:val="48"/>
        </w:rPr>
      </w:pPr>
      <w:r w:rsidRPr="007508D5">
        <w:rPr>
          <w:b/>
          <w:sz w:val="48"/>
          <w:szCs w:val="48"/>
        </w:rPr>
        <w:t>Gosport Borough Hockey Club</w:t>
      </w:r>
    </w:p>
    <w:p w:rsidR="007508D5" w:rsidRPr="00C5798F" w:rsidRDefault="007508D5" w:rsidP="007508D5">
      <w:pPr>
        <w:spacing w:after="0"/>
        <w:jc w:val="center"/>
        <w:rPr>
          <w:b/>
        </w:rPr>
      </w:pPr>
    </w:p>
    <w:p w:rsidR="007508D5" w:rsidRPr="00C5798F" w:rsidRDefault="007508D5" w:rsidP="007508D5">
      <w:pPr>
        <w:spacing w:after="0"/>
        <w:jc w:val="center"/>
        <w:rPr>
          <w:b/>
        </w:rPr>
      </w:pPr>
      <w:r w:rsidRPr="00C5798F">
        <w:rPr>
          <w:b/>
        </w:rPr>
        <w:t>Club Rules</w:t>
      </w:r>
    </w:p>
    <w:p w:rsidR="007508D5" w:rsidRDefault="007508D5" w:rsidP="007508D5">
      <w:pPr>
        <w:spacing w:after="0"/>
        <w:jc w:val="center"/>
      </w:pPr>
    </w:p>
    <w:p w:rsidR="007508D5" w:rsidRPr="00C5798F" w:rsidRDefault="007508D5" w:rsidP="007508D5">
      <w:pPr>
        <w:pStyle w:val="ListParagraph"/>
        <w:numPr>
          <w:ilvl w:val="0"/>
          <w:numId w:val="1"/>
        </w:numPr>
        <w:spacing w:after="0"/>
        <w:rPr>
          <w:b/>
        </w:rPr>
      </w:pPr>
      <w:r w:rsidRPr="00C5798F">
        <w:rPr>
          <w:b/>
        </w:rPr>
        <w:t>Membership</w:t>
      </w:r>
    </w:p>
    <w:p w:rsidR="007508D5" w:rsidRDefault="007508D5" w:rsidP="007508D5">
      <w:pPr>
        <w:pStyle w:val="ListParagraph"/>
        <w:numPr>
          <w:ilvl w:val="0"/>
          <w:numId w:val="2"/>
        </w:numPr>
        <w:spacing w:after="0"/>
      </w:pPr>
      <w:r>
        <w:t>Categories</w:t>
      </w:r>
    </w:p>
    <w:p w:rsidR="007508D5" w:rsidRDefault="007508D5" w:rsidP="007508D5">
      <w:pPr>
        <w:pStyle w:val="ListParagraph"/>
        <w:numPr>
          <w:ilvl w:val="0"/>
          <w:numId w:val="3"/>
        </w:numPr>
        <w:spacing w:after="0"/>
      </w:pPr>
      <w:r>
        <w:t xml:space="preserve">Adult </w:t>
      </w:r>
      <w:r w:rsidR="00B41643">
        <w:t>Full</w:t>
      </w:r>
      <w:r>
        <w:t>– any person over the age of 18</w:t>
      </w:r>
      <w:r w:rsidR="00B41643">
        <w:t xml:space="preserve"> in full time employment</w:t>
      </w:r>
      <w:r>
        <w:t>.</w:t>
      </w:r>
    </w:p>
    <w:p w:rsidR="007508D5" w:rsidRDefault="00597E24" w:rsidP="007508D5">
      <w:pPr>
        <w:pStyle w:val="ListParagraph"/>
        <w:numPr>
          <w:ilvl w:val="0"/>
          <w:numId w:val="3"/>
        </w:numPr>
        <w:spacing w:after="0"/>
      </w:pPr>
      <w:r>
        <w:t>Adult Concessionary</w:t>
      </w:r>
      <w:r w:rsidR="00B41643">
        <w:t xml:space="preserve"> – any person over the age of 18 working less than 20 hours per week</w:t>
      </w:r>
      <w:r w:rsidR="0006493E">
        <w:t>,</w:t>
      </w:r>
      <w:r>
        <w:t xml:space="preserve"> or any member of the Committee</w:t>
      </w:r>
      <w:r w:rsidR="0006493E">
        <w:t>,</w:t>
      </w:r>
      <w:r>
        <w:t xml:space="preserve"> or any team manager/ captain (limited to 1 per team) or any active coach (see below for full definitions)</w:t>
      </w:r>
    </w:p>
    <w:p w:rsidR="00597E24" w:rsidRDefault="00597E24" w:rsidP="007508D5">
      <w:pPr>
        <w:pStyle w:val="ListParagraph"/>
        <w:numPr>
          <w:ilvl w:val="0"/>
          <w:numId w:val="3"/>
        </w:numPr>
        <w:spacing w:after="0"/>
      </w:pPr>
      <w:r>
        <w:t>Family – any 3 or more members from the same household</w:t>
      </w:r>
    </w:p>
    <w:p w:rsidR="00597E24" w:rsidRDefault="00597E24" w:rsidP="007508D5">
      <w:pPr>
        <w:pStyle w:val="ListParagraph"/>
        <w:numPr>
          <w:ilvl w:val="0"/>
          <w:numId w:val="3"/>
        </w:numPr>
        <w:spacing w:after="0"/>
      </w:pPr>
      <w:r>
        <w:t>Teen – any member between the ages of 13 and 18 on 1</w:t>
      </w:r>
      <w:r w:rsidRPr="0006493E">
        <w:rPr>
          <w:vertAlign w:val="superscript"/>
        </w:rPr>
        <w:t>st</w:t>
      </w:r>
      <w:r>
        <w:t xml:space="preserve"> </w:t>
      </w:r>
      <w:r w:rsidR="00974EAF">
        <w:t>September</w:t>
      </w:r>
    </w:p>
    <w:p w:rsidR="00B41643" w:rsidRDefault="007508D5" w:rsidP="00B41643">
      <w:pPr>
        <w:pStyle w:val="ListParagraph"/>
        <w:numPr>
          <w:ilvl w:val="0"/>
          <w:numId w:val="3"/>
        </w:numPr>
        <w:spacing w:after="0"/>
      </w:pPr>
      <w:r>
        <w:t xml:space="preserve">Junior – </w:t>
      </w:r>
      <w:r w:rsidR="0006493E">
        <w:t>a</w:t>
      </w:r>
      <w:r>
        <w:t>ny person below the age of 1</w:t>
      </w:r>
      <w:r w:rsidR="00597E24">
        <w:t>3</w:t>
      </w:r>
      <w:r>
        <w:t xml:space="preserve"> on 1</w:t>
      </w:r>
      <w:r w:rsidRPr="00B41643">
        <w:rPr>
          <w:vertAlign w:val="superscript"/>
        </w:rPr>
        <w:t>st</w:t>
      </w:r>
      <w:r>
        <w:t xml:space="preserve"> </w:t>
      </w:r>
      <w:r w:rsidR="00597E24">
        <w:t>September</w:t>
      </w:r>
    </w:p>
    <w:p w:rsidR="007508D5" w:rsidRDefault="007508D5" w:rsidP="00B41643">
      <w:pPr>
        <w:pStyle w:val="ListParagraph"/>
        <w:numPr>
          <w:ilvl w:val="0"/>
          <w:numId w:val="3"/>
        </w:numPr>
        <w:spacing w:after="0"/>
      </w:pPr>
      <w:r>
        <w:t>Mini</w:t>
      </w:r>
      <w:r w:rsidR="0006493E">
        <w:t>-</w:t>
      </w:r>
      <w:r>
        <w:t xml:space="preserve"> </w:t>
      </w:r>
      <w:r w:rsidR="0006493E">
        <w:t>a</w:t>
      </w:r>
      <w:r>
        <w:t xml:space="preserve"> junior under the age of </w:t>
      </w:r>
      <w:r w:rsidR="00597E24">
        <w:t>7</w:t>
      </w:r>
      <w:r>
        <w:t xml:space="preserve"> (on 1</w:t>
      </w:r>
      <w:r w:rsidRPr="00B41643">
        <w:rPr>
          <w:vertAlign w:val="superscript"/>
        </w:rPr>
        <w:t>st</w:t>
      </w:r>
      <w:r>
        <w:t xml:space="preserve"> September) </w:t>
      </w:r>
    </w:p>
    <w:p w:rsidR="007508D5" w:rsidRDefault="007508D5" w:rsidP="007508D5">
      <w:pPr>
        <w:pStyle w:val="ListParagraph"/>
        <w:numPr>
          <w:ilvl w:val="0"/>
          <w:numId w:val="3"/>
        </w:numPr>
        <w:spacing w:after="0"/>
      </w:pPr>
      <w:r>
        <w:t>Social – any person who wishes to be a social member of the club – this includes a non-playing umpire</w:t>
      </w:r>
    </w:p>
    <w:p w:rsidR="007508D5" w:rsidRDefault="007508D5" w:rsidP="007508D5">
      <w:pPr>
        <w:pStyle w:val="ListParagraph"/>
        <w:numPr>
          <w:ilvl w:val="0"/>
          <w:numId w:val="3"/>
        </w:numPr>
        <w:spacing w:after="0"/>
      </w:pPr>
      <w:r>
        <w:t>Life Member – a</w:t>
      </w:r>
      <w:r w:rsidR="00E52148">
        <w:t>ny</w:t>
      </w:r>
      <w:r>
        <w:t xml:space="preserve"> club member</w:t>
      </w:r>
      <w:r w:rsidR="00E52148">
        <w:t xml:space="preserve"> (past or present)</w:t>
      </w:r>
      <w:r>
        <w:t xml:space="preserve"> nominated by the</w:t>
      </w:r>
      <w:r w:rsidR="00E52148">
        <w:t xml:space="preserve"> membership </w:t>
      </w:r>
      <w:r>
        <w:t xml:space="preserve">and ratified by the </w:t>
      </w:r>
      <w:r w:rsidR="00141BC6">
        <w:t>Management Committee</w:t>
      </w:r>
      <w:r>
        <w:t xml:space="preserve"> for services to the club.</w:t>
      </w:r>
    </w:p>
    <w:p w:rsidR="007508D5" w:rsidRDefault="007508D5" w:rsidP="007508D5">
      <w:pPr>
        <w:pStyle w:val="ListParagraph"/>
        <w:numPr>
          <w:ilvl w:val="0"/>
          <w:numId w:val="3"/>
        </w:numPr>
        <w:spacing w:after="0"/>
      </w:pPr>
      <w:r>
        <w:t xml:space="preserve">Life Vice Presidents – any club member (past or present) who has given outstanding service to the club.  Proposed by 5 club members in writing and ratified by the </w:t>
      </w:r>
      <w:r w:rsidR="00793BE0">
        <w:t>Management Committee</w:t>
      </w:r>
    </w:p>
    <w:p w:rsidR="007508D5" w:rsidRDefault="007508D5" w:rsidP="007508D5">
      <w:pPr>
        <w:spacing w:after="0"/>
      </w:pPr>
    </w:p>
    <w:p w:rsidR="007508D5" w:rsidRPr="00C5798F" w:rsidRDefault="007508D5" w:rsidP="007508D5">
      <w:pPr>
        <w:pStyle w:val="ListParagraph"/>
        <w:numPr>
          <w:ilvl w:val="0"/>
          <w:numId w:val="1"/>
        </w:numPr>
        <w:spacing w:after="0"/>
        <w:rPr>
          <w:b/>
        </w:rPr>
      </w:pPr>
      <w:r w:rsidRPr="00C5798F">
        <w:rPr>
          <w:b/>
        </w:rPr>
        <w:t>Subscriptions</w:t>
      </w:r>
    </w:p>
    <w:p w:rsidR="007508D5" w:rsidRDefault="007508D5" w:rsidP="007508D5">
      <w:pPr>
        <w:pStyle w:val="ListParagraph"/>
        <w:numPr>
          <w:ilvl w:val="0"/>
          <w:numId w:val="4"/>
        </w:numPr>
        <w:spacing w:after="0"/>
      </w:pPr>
      <w:r>
        <w:t>Subscriptions are calculated from the beginning of September (to coincide with the start of the hockey season / Club Day)</w:t>
      </w:r>
    </w:p>
    <w:p w:rsidR="007508D5" w:rsidRDefault="007508D5" w:rsidP="007508D5">
      <w:pPr>
        <w:pStyle w:val="ListParagraph"/>
        <w:numPr>
          <w:ilvl w:val="0"/>
          <w:numId w:val="4"/>
        </w:numPr>
        <w:spacing w:after="0"/>
      </w:pPr>
      <w:r>
        <w:t>Due by the end of September each year.</w:t>
      </w:r>
    </w:p>
    <w:p w:rsidR="00213E45" w:rsidRDefault="00213E45" w:rsidP="007508D5">
      <w:pPr>
        <w:pStyle w:val="ListParagraph"/>
        <w:numPr>
          <w:ilvl w:val="0"/>
          <w:numId w:val="4"/>
        </w:numPr>
        <w:spacing w:after="0"/>
      </w:pPr>
      <w:r>
        <w:t xml:space="preserve">The Management Committee will </w:t>
      </w:r>
      <w:r w:rsidR="00F07A03">
        <w:t xml:space="preserve">review the </w:t>
      </w:r>
      <w:r>
        <w:t xml:space="preserve">cost of the subscriptions </w:t>
      </w:r>
      <w:r w:rsidR="00F07A03">
        <w:t>and then publish a schedule of costs each year</w:t>
      </w:r>
    </w:p>
    <w:p w:rsidR="007508D5" w:rsidRDefault="007508D5" w:rsidP="007508D5">
      <w:pPr>
        <w:pStyle w:val="ListParagraph"/>
        <w:numPr>
          <w:ilvl w:val="0"/>
          <w:numId w:val="4"/>
        </w:numPr>
        <w:spacing w:after="0"/>
      </w:pPr>
      <w:r>
        <w:t xml:space="preserve">Can be </w:t>
      </w:r>
      <w:r w:rsidR="00141BC6">
        <w:t>paid: -</w:t>
      </w:r>
    </w:p>
    <w:p w:rsidR="007508D5" w:rsidRDefault="007508D5" w:rsidP="007508D5">
      <w:pPr>
        <w:pStyle w:val="ListParagraph"/>
        <w:numPr>
          <w:ilvl w:val="0"/>
          <w:numId w:val="5"/>
        </w:numPr>
        <w:spacing w:after="0"/>
      </w:pPr>
      <w:r>
        <w:t xml:space="preserve">Annually </w:t>
      </w:r>
      <w:r w:rsidR="00B80391">
        <w:t xml:space="preserve">by </w:t>
      </w:r>
      <w:r w:rsidR="00597E24">
        <w:t>direct debit via Pitchero</w:t>
      </w:r>
      <w:r>
        <w:t xml:space="preserve">.  </w:t>
      </w:r>
    </w:p>
    <w:p w:rsidR="007508D5" w:rsidRDefault="007508D5" w:rsidP="007508D5">
      <w:pPr>
        <w:pStyle w:val="ListParagraph"/>
        <w:numPr>
          <w:ilvl w:val="0"/>
          <w:numId w:val="5"/>
        </w:numPr>
        <w:spacing w:after="0"/>
      </w:pPr>
      <w:r>
        <w:lastRenderedPageBreak/>
        <w:t xml:space="preserve">Monthly by </w:t>
      </w:r>
      <w:r w:rsidR="00597E24">
        <w:t>direct debit via Pitchero</w:t>
      </w:r>
    </w:p>
    <w:p w:rsidR="006B3239" w:rsidRPr="006B3239" w:rsidRDefault="006B3239" w:rsidP="007508D5">
      <w:pPr>
        <w:pStyle w:val="ListParagraph"/>
        <w:numPr>
          <w:ilvl w:val="0"/>
          <w:numId w:val="5"/>
        </w:numPr>
        <w:spacing w:after="0"/>
        <w:rPr>
          <w:color w:val="FF0000"/>
        </w:rPr>
      </w:pPr>
      <w:r w:rsidRPr="006B3239">
        <w:rPr>
          <w:color w:val="FF0000"/>
        </w:rPr>
        <w:t>Monthly direct to the Club Account</w:t>
      </w:r>
    </w:p>
    <w:p w:rsidR="007508D5" w:rsidRDefault="007508D5" w:rsidP="007508D5">
      <w:pPr>
        <w:pStyle w:val="ListParagraph"/>
        <w:numPr>
          <w:ilvl w:val="0"/>
          <w:numId w:val="5"/>
        </w:numPr>
        <w:spacing w:after="0"/>
      </w:pPr>
      <w:r>
        <w:t xml:space="preserve">Other time period – In exceptional circumstances </w:t>
      </w:r>
      <w:r w:rsidR="00597E24">
        <w:t xml:space="preserve">only, </w:t>
      </w:r>
      <w:r>
        <w:t>special arrangements can be made for payments to be spread over a period of time</w:t>
      </w:r>
      <w:r w:rsidR="00597E24">
        <w:t xml:space="preserve"> or by other payment methods</w:t>
      </w:r>
      <w:r>
        <w:t xml:space="preserve">.  </w:t>
      </w:r>
      <w:r w:rsidR="00597E24">
        <w:t xml:space="preserve">All exception requests must be made in writing to </w:t>
      </w:r>
      <w:r>
        <w:t xml:space="preserve">the </w:t>
      </w:r>
      <w:r w:rsidR="00793BE0">
        <w:t>Management</w:t>
      </w:r>
      <w:r w:rsidR="00E52148">
        <w:t xml:space="preserve"> C</w:t>
      </w:r>
      <w:r>
        <w:t>ommittee.</w:t>
      </w:r>
    </w:p>
    <w:p w:rsidR="007508D5" w:rsidRDefault="007508D5" w:rsidP="007508D5">
      <w:pPr>
        <w:pStyle w:val="ListParagraph"/>
        <w:numPr>
          <w:ilvl w:val="0"/>
          <w:numId w:val="4"/>
        </w:numPr>
        <w:spacing w:after="0"/>
      </w:pPr>
      <w:r>
        <w:t>If payment has not been received</w:t>
      </w:r>
      <w:r w:rsidR="0006493E">
        <w:t xml:space="preserve"> </w:t>
      </w:r>
      <w:r>
        <w:t>or, an arrangement to pay has not been made</w:t>
      </w:r>
      <w:r w:rsidR="00330321">
        <w:t xml:space="preserve"> by the end of October</w:t>
      </w:r>
      <w:r>
        <w:t xml:space="preserve">, </w:t>
      </w:r>
      <w:r w:rsidR="00330321">
        <w:t>membership rights will not be granted to any individual and neither will they be available for selection for any squad.</w:t>
      </w:r>
    </w:p>
    <w:p w:rsidR="00330321" w:rsidRDefault="00330321" w:rsidP="007508D5">
      <w:pPr>
        <w:pStyle w:val="ListParagraph"/>
        <w:numPr>
          <w:ilvl w:val="0"/>
          <w:numId w:val="4"/>
        </w:numPr>
        <w:spacing w:after="0"/>
      </w:pPr>
      <w:r>
        <w:t xml:space="preserve">New members joining the Club after September will be eligible for a reduced Subscription as determined by the Membership Secretary. Payment must be made within 4 weeks of applying to join the Club.  Such an application includes attending Club training. </w:t>
      </w:r>
      <w:r w:rsidR="002D299F">
        <w:t xml:space="preserve">Players who are new to hockey (especially those recruited through the Back to Hockey programme) can pay an initial subscription of </w:t>
      </w:r>
      <w:r w:rsidR="002D299F" w:rsidRPr="006B3239">
        <w:rPr>
          <w:color w:val="FF0000"/>
        </w:rPr>
        <w:t>£4</w:t>
      </w:r>
      <w:r w:rsidR="006B3239" w:rsidRPr="006B3239">
        <w:rPr>
          <w:color w:val="FF0000"/>
        </w:rPr>
        <w:t>4</w:t>
      </w:r>
      <w:r w:rsidR="002D299F">
        <w:t xml:space="preserve"> for their first 7 games </w:t>
      </w:r>
      <w:r w:rsidR="002D299F" w:rsidRPr="006B3239">
        <w:rPr>
          <w:color w:val="FF0000"/>
        </w:rPr>
        <w:t>(£4</w:t>
      </w:r>
      <w:r w:rsidR="006B3239" w:rsidRPr="006B3239">
        <w:rPr>
          <w:color w:val="FF0000"/>
        </w:rPr>
        <w:t>4</w:t>
      </w:r>
      <w:r w:rsidR="002D299F">
        <w:t xml:space="preserve">-4-7). </w:t>
      </w:r>
    </w:p>
    <w:p w:rsidR="00DE2C43" w:rsidRDefault="00DE2C43" w:rsidP="007508D5">
      <w:pPr>
        <w:pStyle w:val="ListParagraph"/>
        <w:numPr>
          <w:ilvl w:val="0"/>
          <w:numId w:val="4"/>
        </w:numPr>
        <w:spacing w:after="0"/>
      </w:pPr>
      <w:r>
        <w:t xml:space="preserve">Members who, having paid for the full season and who are subsequently unable to play as a result of a </w:t>
      </w:r>
      <w:r w:rsidR="00141BC6">
        <w:t>long-term</w:t>
      </w:r>
      <w:r>
        <w:t xml:space="preserve"> injury and players who join part way through the season following recovery from long term injury, will be entitled to a refund or reduced subscription at the discretion of the Membership Secretary.</w:t>
      </w:r>
    </w:p>
    <w:p w:rsidR="007508D5" w:rsidRDefault="007508D5" w:rsidP="0006493E">
      <w:pPr>
        <w:pStyle w:val="ListParagraph"/>
        <w:spacing w:after="0"/>
        <w:ind w:left="1800"/>
      </w:pPr>
    </w:p>
    <w:p w:rsidR="00D438F0" w:rsidRDefault="00D438F0" w:rsidP="0006493E">
      <w:pPr>
        <w:spacing w:after="0"/>
      </w:pPr>
    </w:p>
    <w:p w:rsidR="00D438F0" w:rsidRPr="003B398C" w:rsidRDefault="00597E24" w:rsidP="00D438F0">
      <w:pPr>
        <w:pStyle w:val="ListParagraph"/>
        <w:numPr>
          <w:ilvl w:val="0"/>
          <w:numId w:val="1"/>
        </w:numPr>
        <w:spacing w:after="0"/>
        <w:rPr>
          <w:b/>
        </w:rPr>
      </w:pPr>
      <w:r>
        <w:rPr>
          <w:b/>
        </w:rPr>
        <w:t>Concessions</w:t>
      </w:r>
      <w:r w:rsidR="00D438F0" w:rsidRPr="003B398C">
        <w:rPr>
          <w:b/>
        </w:rPr>
        <w:t xml:space="preserve"> </w:t>
      </w:r>
      <w:r w:rsidR="00141BC6" w:rsidRPr="003B398C">
        <w:rPr>
          <w:b/>
        </w:rPr>
        <w:t>for</w:t>
      </w:r>
      <w:r w:rsidR="00D438F0" w:rsidRPr="003B398C">
        <w:rPr>
          <w:b/>
        </w:rPr>
        <w:t xml:space="preserve"> </w:t>
      </w:r>
      <w:r w:rsidR="00D438F0">
        <w:rPr>
          <w:b/>
        </w:rPr>
        <w:t xml:space="preserve">Committee </w:t>
      </w:r>
      <w:r w:rsidR="00D438F0" w:rsidRPr="003B398C">
        <w:rPr>
          <w:b/>
        </w:rPr>
        <w:t>Members</w:t>
      </w:r>
    </w:p>
    <w:p w:rsidR="00D438F0" w:rsidRDefault="00D438F0" w:rsidP="00D438F0">
      <w:pPr>
        <w:spacing w:after="0"/>
      </w:pPr>
    </w:p>
    <w:p w:rsidR="00D438F0" w:rsidRDefault="00D438F0" w:rsidP="00D438F0">
      <w:pPr>
        <w:spacing w:after="0"/>
        <w:ind w:left="720"/>
      </w:pPr>
      <w:r>
        <w:t>The Club recognises that members volunteer their time to arrange matches, take coaching sessions, and conduct Club “business” for the benefit of all. This does come at a cost in terms of time and effort – but there are also real costs with regards to phone calls, printing and petrol. To continue to attract members in taking on the responsibility of those roles then the Club has certain incentives to recognise the efforts / burden placed on volunteers.</w:t>
      </w:r>
    </w:p>
    <w:p w:rsidR="00D438F0" w:rsidRDefault="00D438F0" w:rsidP="00D438F0">
      <w:pPr>
        <w:spacing w:after="0"/>
        <w:ind w:left="720"/>
      </w:pPr>
    </w:p>
    <w:p w:rsidR="00D438F0" w:rsidRDefault="00597E24" w:rsidP="00D438F0">
      <w:pPr>
        <w:pStyle w:val="ListParagraph"/>
        <w:numPr>
          <w:ilvl w:val="0"/>
          <w:numId w:val="9"/>
        </w:numPr>
        <w:spacing w:after="0"/>
      </w:pPr>
      <w:r>
        <w:t xml:space="preserve">All </w:t>
      </w:r>
      <w:r w:rsidR="00D438F0">
        <w:t>Committee Memb</w:t>
      </w:r>
      <w:r>
        <w:t xml:space="preserve">ers are entitled to pay Adult Concessionary Membership </w:t>
      </w:r>
    </w:p>
    <w:p w:rsidR="00D438F0" w:rsidRDefault="00D438F0" w:rsidP="00D438F0">
      <w:pPr>
        <w:pStyle w:val="ListParagraph"/>
        <w:numPr>
          <w:ilvl w:val="1"/>
          <w:numId w:val="9"/>
        </w:numPr>
        <w:spacing w:after="0"/>
      </w:pPr>
      <w:r>
        <w:t>Committee members are identified as those in the current Constitution – these include: All members of the Executive C</w:t>
      </w:r>
      <w:r w:rsidR="00974EAF">
        <w:t>ommittee and the following co-opted Committee members</w:t>
      </w:r>
      <w:r w:rsidR="00974EAF" w:rsidRPr="006B3239">
        <w:rPr>
          <w:color w:val="FF0000"/>
        </w:rPr>
        <w:t xml:space="preserve">, </w:t>
      </w:r>
      <w:r w:rsidR="006B3239" w:rsidRPr="006B3239">
        <w:rPr>
          <w:color w:val="FF0000"/>
        </w:rPr>
        <w:t>Club Mark</w:t>
      </w:r>
      <w:r w:rsidR="006B3239">
        <w:t xml:space="preserve"> </w:t>
      </w:r>
      <w:r>
        <w:t>Co-</w:t>
      </w:r>
      <w:proofErr w:type="spellStart"/>
      <w:r>
        <w:t>Ordinator</w:t>
      </w:r>
      <w:proofErr w:type="spellEnd"/>
      <w:r>
        <w:t>; ULO; Publicity Officer; Webmaster; Club Disciplin</w:t>
      </w:r>
      <w:r w:rsidR="00974EAF">
        <w:t>e Officer;</w:t>
      </w:r>
      <w:r>
        <w:t xml:space="preserve"> Fundrais</w:t>
      </w:r>
      <w:r w:rsidR="006B3239">
        <w:t xml:space="preserve">ing Secretary; Kit Manager; </w:t>
      </w:r>
      <w:r>
        <w:t>DBS Liaison; First Aid Co-Ord</w:t>
      </w:r>
      <w:r w:rsidR="00974EAF">
        <w:t xml:space="preserve">inator; Welfare Officer together with Team Captains; and </w:t>
      </w:r>
      <w:r>
        <w:t>Coaches.</w:t>
      </w:r>
    </w:p>
    <w:p w:rsidR="00D438F0" w:rsidRDefault="00D438F0" w:rsidP="00D438F0">
      <w:pPr>
        <w:pStyle w:val="ListParagraph"/>
        <w:numPr>
          <w:ilvl w:val="1"/>
          <w:numId w:val="9"/>
        </w:numPr>
        <w:spacing w:after="0"/>
      </w:pPr>
      <w:r>
        <w:t>With regards to Team Captains – this includes a Team Manager; ONE team representative is entitled to a discount</w:t>
      </w:r>
    </w:p>
    <w:p w:rsidR="00D438F0" w:rsidRDefault="00D438F0" w:rsidP="00D438F0">
      <w:pPr>
        <w:pStyle w:val="ListParagraph"/>
        <w:numPr>
          <w:ilvl w:val="1"/>
          <w:numId w:val="9"/>
        </w:numPr>
        <w:spacing w:after="0"/>
      </w:pPr>
      <w:r>
        <w:t xml:space="preserve">With regards to Coaches – these are members who are </w:t>
      </w:r>
      <w:r w:rsidRPr="000C1178">
        <w:rPr>
          <w:b/>
        </w:rPr>
        <w:t>regularly</w:t>
      </w:r>
      <w:r>
        <w:t xml:space="preserve"> preparing, co-ordinating and leading a training session and / or take responsibility for a team and actively improve their CPD. Those members who frequently assist in coaching </w:t>
      </w:r>
      <w:r w:rsidRPr="00647034">
        <w:rPr>
          <w:u w:val="single"/>
        </w:rPr>
        <w:t>may</w:t>
      </w:r>
      <w:r>
        <w:t xml:space="preserve"> qualify for an appropriate level of discount; as agreed by </w:t>
      </w:r>
      <w:r w:rsidR="00141BC6">
        <w:t>the Membership</w:t>
      </w:r>
      <w:r>
        <w:t xml:space="preserve"> Secretary and ratified by the Executive Committee.</w:t>
      </w:r>
    </w:p>
    <w:p w:rsidR="00D438F0" w:rsidRDefault="00D438F0" w:rsidP="00D438F0">
      <w:pPr>
        <w:pStyle w:val="ListParagraph"/>
        <w:numPr>
          <w:ilvl w:val="0"/>
          <w:numId w:val="9"/>
        </w:numPr>
        <w:spacing w:after="0"/>
      </w:pPr>
      <w:r>
        <w:t xml:space="preserve">It is recognised that some members will conduct more than one role in the Club; there is no “totting up” of discount. </w:t>
      </w:r>
    </w:p>
    <w:p w:rsidR="007508D5" w:rsidRDefault="007508D5" w:rsidP="007508D5">
      <w:pPr>
        <w:pStyle w:val="ListParagraph"/>
        <w:spacing w:after="0"/>
        <w:ind w:left="1080"/>
      </w:pPr>
    </w:p>
    <w:p w:rsidR="00753B52" w:rsidRDefault="007508D5" w:rsidP="00753B52">
      <w:pPr>
        <w:pStyle w:val="ListParagraph"/>
        <w:numPr>
          <w:ilvl w:val="0"/>
          <w:numId w:val="1"/>
        </w:numPr>
        <w:spacing w:after="0"/>
        <w:rPr>
          <w:b/>
        </w:rPr>
      </w:pPr>
      <w:r w:rsidRPr="002F5027">
        <w:rPr>
          <w:b/>
        </w:rPr>
        <w:t>Members rights</w:t>
      </w:r>
    </w:p>
    <w:p w:rsidR="00753B52" w:rsidRDefault="00753B52" w:rsidP="00753B52">
      <w:pPr>
        <w:pStyle w:val="ListParagraph"/>
        <w:spacing w:after="0"/>
        <w:rPr>
          <w:b/>
        </w:rPr>
      </w:pPr>
    </w:p>
    <w:p w:rsidR="00753B52" w:rsidRPr="00753B52" w:rsidRDefault="00753B52" w:rsidP="00753B52">
      <w:pPr>
        <w:pStyle w:val="ListParagraph"/>
        <w:spacing w:after="0"/>
      </w:pPr>
      <w:r w:rsidRPr="00753B52">
        <w:t>a.</w:t>
      </w:r>
      <w:r w:rsidRPr="00753B52">
        <w:tab/>
      </w:r>
      <w:r w:rsidR="007508D5" w:rsidRPr="00753B52">
        <w:t xml:space="preserve">All members </w:t>
      </w:r>
      <w:r w:rsidR="00141BC6">
        <w:t>(life and those who have fully paid their subscription) who are over 14 years of age</w:t>
      </w:r>
      <w:r w:rsidR="00CC6618">
        <w:t xml:space="preserve"> </w:t>
      </w:r>
      <w:r w:rsidR="007508D5" w:rsidRPr="00753B52">
        <w:t>are eligible to vote at a club AGM or EGM.</w:t>
      </w:r>
    </w:p>
    <w:p w:rsidR="00753B52" w:rsidRPr="00753B52" w:rsidRDefault="00753B52" w:rsidP="00753B52">
      <w:pPr>
        <w:pStyle w:val="ListParagraph"/>
        <w:spacing w:after="0"/>
      </w:pPr>
      <w:r w:rsidRPr="00753B52">
        <w:t>b.</w:t>
      </w:r>
      <w:r w:rsidRPr="00753B52">
        <w:tab/>
      </w:r>
      <w:r w:rsidR="007508D5" w:rsidRPr="00753B52">
        <w:t>All paid up members (except Social Members) are entitled to attend weekly training sessions.</w:t>
      </w:r>
    </w:p>
    <w:p w:rsidR="00753B52" w:rsidRPr="00753B52" w:rsidRDefault="00753B52" w:rsidP="00753B52">
      <w:pPr>
        <w:pStyle w:val="ListParagraph"/>
        <w:spacing w:after="0"/>
      </w:pPr>
      <w:r w:rsidRPr="00753B52">
        <w:t>c.</w:t>
      </w:r>
      <w:r w:rsidRPr="00753B52">
        <w:tab/>
      </w:r>
      <w:r w:rsidR="007508D5" w:rsidRPr="00753B52">
        <w:t>The clubs Public Liability Insurance covers all paid up members.</w:t>
      </w:r>
    </w:p>
    <w:p w:rsidR="00753B52" w:rsidRPr="00753B52" w:rsidRDefault="00753B52" w:rsidP="00753B52">
      <w:pPr>
        <w:pStyle w:val="ListParagraph"/>
        <w:spacing w:after="0"/>
      </w:pPr>
      <w:r w:rsidRPr="00753B52">
        <w:t>d.</w:t>
      </w:r>
      <w:r w:rsidRPr="00753B52">
        <w:tab/>
      </w:r>
      <w:r w:rsidR="00CC6618" w:rsidRPr="00753B52">
        <w:t xml:space="preserve">All members </w:t>
      </w:r>
      <w:r w:rsidR="00CC6618">
        <w:t xml:space="preserve">(life and those who have fully paid their subscription) who are over 14 years of age </w:t>
      </w:r>
      <w:r w:rsidR="007508D5" w:rsidRPr="00753B52">
        <w:t xml:space="preserve">can stand for election to the </w:t>
      </w:r>
      <w:r w:rsidR="00141BC6" w:rsidRPr="00753B52">
        <w:t>Management Committee</w:t>
      </w:r>
      <w:r w:rsidR="007508D5" w:rsidRPr="00753B52">
        <w:t>.</w:t>
      </w:r>
    </w:p>
    <w:p w:rsidR="00753B52" w:rsidRPr="00753B52" w:rsidRDefault="00753B52" w:rsidP="00753B52">
      <w:pPr>
        <w:pStyle w:val="ListParagraph"/>
        <w:spacing w:after="0"/>
      </w:pPr>
      <w:r w:rsidRPr="00753B52">
        <w:t>e.</w:t>
      </w:r>
      <w:r w:rsidRPr="00753B52">
        <w:tab/>
      </w:r>
      <w:r w:rsidR="00CC6618" w:rsidRPr="00753B52">
        <w:t xml:space="preserve">All members </w:t>
      </w:r>
      <w:r w:rsidR="00CC6618">
        <w:t xml:space="preserve">(life and those who have fully paid their subscription) who are over 14 years of age </w:t>
      </w:r>
      <w:r w:rsidR="007508D5" w:rsidRPr="00753B52">
        <w:t>can be appointed to a non-elected committee post.</w:t>
      </w:r>
    </w:p>
    <w:p w:rsidR="008F6DCF" w:rsidRPr="00753B52" w:rsidRDefault="00753B52" w:rsidP="00753B52">
      <w:pPr>
        <w:pStyle w:val="ListParagraph"/>
        <w:spacing w:after="0"/>
      </w:pPr>
      <w:r w:rsidRPr="00753B52">
        <w:t>f.</w:t>
      </w:r>
      <w:r w:rsidRPr="00753B52">
        <w:tab/>
      </w:r>
      <w:r w:rsidR="008F6DCF" w:rsidRPr="00753B52">
        <w:t xml:space="preserve">Membership of the Club entitles </w:t>
      </w:r>
      <w:r w:rsidR="00B80391" w:rsidRPr="00753B52">
        <w:t xml:space="preserve">members to Social Membership of Gosport Borough </w:t>
      </w:r>
      <w:r w:rsidR="00B80391" w:rsidRPr="006B3239">
        <w:rPr>
          <w:strike/>
          <w:color w:val="FF0000"/>
        </w:rPr>
        <w:t>Hockey</w:t>
      </w:r>
      <w:r w:rsidR="00B80391" w:rsidRPr="00753B52">
        <w:t xml:space="preserve"> </w:t>
      </w:r>
      <w:r w:rsidR="006B3239">
        <w:rPr>
          <w:color w:val="FF0000"/>
        </w:rPr>
        <w:t xml:space="preserve">Cricket </w:t>
      </w:r>
      <w:r w:rsidR="00B80391" w:rsidRPr="00753B52">
        <w:t>Club in accordance with the service agreement between the two clubs.</w:t>
      </w:r>
      <w:r w:rsidR="008F6DCF" w:rsidRPr="00753B52">
        <w:t xml:space="preserve"> </w:t>
      </w:r>
    </w:p>
    <w:p w:rsidR="007508D5" w:rsidRDefault="007508D5" w:rsidP="007508D5">
      <w:pPr>
        <w:pStyle w:val="ListParagraph"/>
        <w:spacing w:after="0"/>
        <w:ind w:left="1134"/>
      </w:pPr>
    </w:p>
    <w:p w:rsidR="007508D5" w:rsidRPr="002F5027" w:rsidRDefault="007508D5" w:rsidP="007508D5">
      <w:pPr>
        <w:pStyle w:val="ListParagraph"/>
        <w:numPr>
          <w:ilvl w:val="0"/>
          <w:numId w:val="1"/>
        </w:numPr>
        <w:spacing w:after="0"/>
        <w:rPr>
          <w:b/>
        </w:rPr>
      </w:pPr>
      <w:r w:rsidRPr="002F5027">
        <w:rPr>
          <w:b/>
        </w:rPr>
        <w:t>Match Fees</w:t>
      </w:r>
    </w:p>
    <w:p w:rsidR="007508D5" w:rsidRDefault="007508D5" w:rsidP="007508D5">
      <w:pPr>
        <w:pStyle w:val="ListParagraph"/>
        <w:numPr>
          <w:ilvl w:val="0"/>
          <w:numId w:val="6"/>
        </w:numPr>
        <w:spacing w:after="0"/>
      </w:pPr>
      <w:r>
        <w:t xml:space="preserve">Match Fees are set at the club AGM for the coming season.  Currently the fees payable for each match </w:t>
      </w:r>
      <w:r w:rsidR="00141BC6">
        <w:t>are: -</w:t>
      </w:r>
    </w:p>
    <w:p w:rsidR="007508D5" w:rsidRDefault="00141BC6" w:rsidP="007508D5">
      <w:pPr>
        <w:pStyle w:val="ListParagraph"/>
        <w:numPr>
          <w:ilvl w:val="0"/>
          <w:numId w:val="7"/>
        </w:numPr>
        <w:spacing w:after="0"/>
        <w:ind w:firstLine="338"/>
      </w:pPr>
      <w:r>
        <w:t>Adults Full</w:t>
      </w:r>
      <w:r w:rsidR="007508D5">
        <w:t>- £</w:t>
      </w:r>
      <w:r w:rsidR="006B3239">
        <w:t>10.00</w:t>
      </w:r>
    </w:p>
    <w:p w:rsidR="007508D5" w:rsidRDefault="00E52148" w:rsidP="007508D5">
      <w:pPr>
        <w:pStyle w:val="ListParagraph"/>
        <w:numPr>
          <w:ilvl w:val="0"/>
          <w:numId w:val="7"/>
        </w:numPr>
        <w:spacing w:after="0"/>
        <w:ind w:firstLine="338"/>
      </w:pPr>
      <w:r>
        <w:t xml:space="preserve">Adults </w:t>
      </w:r>
      <w:r w:rsidR="0006493E">
        <w:t xml:space="preserve">(part time </w:t>
      </w:r>
      <w:r w:rsidR="00141BC6">
        <w:t xml:space="preserve">workers) </w:t>
      </w:r>
      <w:r w:rsidR="006B3239">
        <w:t>-</w:t>
      </w:r>
      <w:r w:rsidR="00141BC6">
        <w:t>£</w:t>
      </w:r>
      <w:r w:rsidR="006B3239">
        <w:t>7</w:t>
      </w:r>
      <w:r w:rsidR="007508D5">
        <w:t>.</w:t>
      </w:r>
      <w:r>
        <w:t>0</w:t>
      </w:r>
      <w:r w:rsidR="007508D5">
        <w:t>0</w:t>
      </w:r>
    </w:p>
    <w:p w:rsidR="007508D5" w:rsidRDefault="007508D5" w:rsidP="007508D5">
      <w:pPr>
        <w:pStyle w:val="ListParagraph"/>
        <w:numPr>
          <w:ilvl w:val="0"/>
          <w:numId w:val="7"/>
        </w:numPr>
        <w:spacing w:after="0"/>
        <w:ind w:firstLine="338"/>
      </w:pPr>
      <w:r>
        <w:t xml:space="preserve">Juniors (playing in </w:t>
      </w:r>
      <w:r w:rsidR="00E52148">
        <w:t>Adult</w:t>
      </w:r>
      <w:r>
        <w:t xml:space="preserve"> League – see note “c” below) - £</w:t>
      </w:r>
      <w:r w:rsidR="006B3239">
        <w:t>7</w:t>
      </w:r>
      <w:r>
        <w:t>.</w:t>
      </w:r>
      <w:r w:rsidR="00E52148">
        <w:t>0</w:t>
      </w:r>
      <w:r>
        <w:t>0</w:t>
      </w:r>
    </w:p>
    <w:p w:rsidR="007508D5" w:rsidRDefault="006B3239" w:rsidP="007508D5">
      <w:pPr>
        <w:pStyle w:val="ListParagraph"/>
        <w:numPr>
          <w:ilvl w:val="0"/>
          <w:numId w:val="7"/>
        </w:numPr>
        <w:spacing w:after="0"/>
        <w:ind w:firstLine="338"/>
      </w:pPr>
      <w:r>
        <w:t>Minis - £3.0</w:t>
      </w:r>
      <w:r w:rsidR="007508D5">
        <w:t>0</w:t>
      </w:r>
    </w:p>
    <w:p w:rsidR="007508D5" w:rsidRDefault="007508D5" w:rsidP="007508D5">
      <w:pPr>
        <w:pStyle w:val="ListParagraph"/>
        <w:numPr>
          <w:ilvl w:val="0"/>
          <w:numId w:val="6"/>
        </w:numPr>
        <w:spacing w:after="0"/>
      </w:pPr>
      <w:r>
        <w:t xml:space="preserve">If Social / </w:t>
      </w:r>
      <w:r w:rsidR="00141BC6">
        <w:t>Non-members</w:t>
      </w:r>
      <w:r>
        <w:t xml:space="preserve"> play they will be asked to pay an extra £</w:t>
      </w:r>
      <w:r w:rsidR="009D63CC">
        <w:t>10</w:t>
      </w:r>
      <w:r>
        <w:t xml:space="preserve"> to cover insurance costs.</w:t>
      </w:r>
    </w:p>
    <w:p w:rsidR="007508D5" w:rsidRPr="006B3239" w:rsidRDefault="009D63CC" w:rsidP="007508D5">
      <w:pPr>
        <w:pStyle w:val="ListParagraph"/>
        <w:numPr>
          <w:ilvl w:val="0"/>
          <w:numId w:val="6"/>
        </w:numPr>
        <w:spacing w:after="0"/>
        <w:rPr>
          <w:color w:val="FF0000"/>
        </w:rPr>
      </w:pPr>
      <w:r w:rsidRPr="006B3239">
        <w:rPr>
          <w:color w:val="FF0000"/>
        </w:rPr>
        <w:t>Members</w:t>
      </w:r>
      <w:r w:rsidR="006B3239">
        <w:rPr>
          <w:color w:val="FF0000"/>
        </w:rPr>
        <w:t xml:space="preserve"> playing </w:t>
      </w:r>
      <w:r w:rsidR="006B3239" w:rsidRPr="006B3239">
        <w:rPr>
          <w:color w:val="FF0000"/>
        </w:rPr>
        <w:t>two matches on</w:t>
      </w:r>
      <w:r w:rsidR="007508D5" w:rsidRPr="006B3239">
        <w:rPr>
          <w:color w:val="FF0000"/>
        </w:rPr>
        <w:t xml:space="preserve"> one </w:t>
      </w:r>
      <w:r w:rsidR="006B3239" w:rsidRPr="006B3239">
        <w:rPr>
          <w:color w:val="FF0000"/>
        </w:rPr>
        <w:t xml:space="preserve">day </w:t>
      </w:r>
      <w:r w:rsidR="006B3239">
        <w:rPr>
          <w:color w:val="FF0000"/>
        </w:rPr>
        <w:t>(</w:t>
      </w:r>
      <w:r w:rsidR="006B3239" w:rsidRPr="006B3239">
        <w:rPr>
          <w:color w:val="FF0000"/>
        </w:rPr>
        <w:t xml:space="preserve">in a </w:t>
      </w:r>
      <w:r w:rsidR="007508D5" w:rsidRPr="006B3239">
        <w:rPr>
          <w:color w:val="FF0000"/>
        </w:rPr>
        <w:t>weekend</w:t>
      </w:r>
      <w:r w:rsidR="006B3239">
        <w:rPr>
          <w:color w:val="FF0000"/>
        </w:rPr>
        <w:t>)</w:t>
      </w:r>
      <w:r w:rsidR="007508D5" w:rsidRPr="006B3239">
        <w:rPr>
          <w:color w:val="FF0000"/>
        </w:rPr>
        <w:t xml:space="preserve"> will play £1 for their second match.</w:t>
      </w:r>
      <w:r w:rsidR="006B3239" w:rsidRPr="006B3239">
        <w:rPr>
          <w:color w:val="FF0000"/>
        </w:rPr>
        <w:t xml:space="preserve"> Subsequent </w:t>
      </w:r>
      <w:r w:rsidR="006B3239">
        <w:rPr>
          <w:color w:val="FF0000"/>
        </w:rPr>
        <w:t xml:space="preserve">league or Cup </w:t>
      </w:r>
      <w:r w:rsidR="006B3239" w:rsidRPr="006B3239">
        <w:rPr>
          <w:color w:val="FF0000"/>
        </w:rPr>
        <w:t>games played on a sep</w:t>
      </w:r>
      <w:r w:rsidR="006B3239">
        <w:rPr>
          <w:color w:val="FF0000"/>
        </w:rPr>
        <w:t>a</w:t>
      </w:r>
      <w:r w:rsidR="006B3239" w:rsidRPr="006B3239">
        <w:rPr>
          <w:color w:val="FF0000"/>
        </w:rPr>
        <w:t>rate day in a weekend will be charged at £5.</w:t>
      </w:r>
    </w:p>
    <w:p w:rsidR="00B928C3" w:rsidRDefault="007508D5" w:rsidP="007508D5">
      <w:pPr>
        <w:pStyle w:val="ListParagraph"/>
        <w:numPr>
          <w:ilvl w:val="0"/>
          <w:numId w:val="6"/>
        </w:numPr>
        <w:spacing w:after="0"/>
      </w:pPr>
      <w:r>
        <w:t>Travel costs for away matches are to be paid a</w:t>
      </w:r>
      <w:r w:rsidR="00B928C3">
        <w:t>t 10 pence per mile to drivers of cars carrying 3 or more players. Players who travel direct will not qualify for payment. Payment i</w:t>
      </w:r>
      <w:r w:rsidR="00597E24">
        <w:t>s to be made by reduction in gross</w:t>
      </w:r>
      <w:r w:rsidR="00B928C3">
        <w:t xml:space="preserve"> match fee.</w:t>
      </w:r>
    </w:p>
    <w:p w:rsidR="00CC6618" w:rsidRDefault="00CC6618" w:rsidP="00CC6618">
      <w:pPr>
        <w:pStyle w:val="ListParagraph"/>
        <w:numPr>
          <w:ilvl w:val="0"/>
          <w:numId w:val="6"/>
        </w:numPr>
        <w:rPr>
          <w:sz w:val="24"/>
          <w:szCs w:val="24"/>
        </w:rPr>
      </w:pPr>
      <w:r>
        <w:rPr>
          <w:sz w:val="24"/>
          <w:szCs w:val="24"/>
        </w:rPr>
        <w:t xml:space="preserve">Team captains are responsible for recording all players who took part in a match, the fees they have paid and any match day expenses that have been incurred. They will submit this list to the Club Treasurer no later than 4 days after the match. The net match fee will be handed to the Club Treasurer, or banked under arrangements agreed with the Club Treasurer, no later than the date of the committee meeting held after the match. Captains may delegate some or all of these duties but they remain responsible for ensuring compliance with this rule. Failure to comply with this subsection will </w:t>
      </w:r>
      <w:r w:rsidR="00FD629E">
        <w:rPr>
          <w:sz w:val="24"/>
          <w:szCs w:val="24"/>
        </w:rPr>
        <w:t xml:space="preserve">be </w:t>
      </w:r>
      <w:r>
        <w:rPr>
          <w:sz w:val="24"/>
          <w:szCs w:val="24"/>
        </w:rPr>
        <w:t>considered as a breach of club rules</w:t>
      </w:r>
      <w:r w:rsidR="00FD629E">
        <w:rPr>
          <w:sz w:val="24"/>
          <w:szCs w:val="24"/>
        </w:rPr>
        <w:t xml:space="preserve"> and </w:t>
      </w:r>
      <w:r w:rsidR="00E42BF8">
        <w:rPr>
          <w:sz w:val="24"/>
          <w:szCs w:val="24"/>
        </w:rPr>
        <w:t xml:space="preserve">as such </w:t>
      </w:r>
      <w:bookmarkStart w:id="0" w:name="_GoBack"/>
      <w:bookmarkEnd w:id="0"/>
      <w:r w:rsidR="00FD629E">
        <w:rPr>
          <w:sz w:val="24"/>
          <w:szCs w:val="24"/>
        </w:rPr>
        <w:t>may be subject to sanction</w:t>
      </w:r>
      <w:r w:rsidR="00E42BF8">
        <w:rPr>
          <w:sz w:val="24"/>
          <w:szCs w:val="24"/>
        </w:rPr>
        <w:t>.</w:t>
      </w:r>
    </w:p>
    <w:p w:rsidR="000A226F" w:rsidRDefault="000A226F" w:rsidP="007508D5">
      <w:pPr>
        <w:pStyle w:val="ListParagraph"/>
        <w:numPr>
          <w:ilvl w:val="0"/>
          <w:numId w:val="6"/>
        </w:numPr>
        <w:spacing w:after="0"/>
      </w:pPr>
      <w:r>
        <w:t>No player may owe more than 1 week's match fees. If match fees are not paid for 2 consecutive matches, that player will not be considered for selection until the arrears are paid in full.</w:t>
      </w:r>
    </w:p>
    <w:p w:rsidR="007508D5" w:rsidRDefault="007508D5" w:rsidP="007508D5">
      <w:pPr>
        <w:spacing w:after="0"/>
      </w:pPr>
    </w:p>
    <w:p w:rsidR="00733676" w:rsidRDefault="00733676" w:rsidP="0006493E">
      <w:pPr>
        <w:spacing w:after="0"/>
      </w:pPr>
    </w:p>
    <w:p w:rsidR="00733676" w:rsidRPr="0006493E" w:rsidRDefault="00733676" w:rsidP="00733676">
      <w:pPr>
        <w:pStyle w:val="NoSpacing"/>
        <w:ind w:left="567" w:hanging="567"/>
        <w:jc w:val="both"/>
        <w:rPr>
          <w:rFonts w:asciiTheme="minorHAnsi" w:hAnsiTheme="minorHAnsi" w:cs="Arial"/>
          <w:b/>
        </w:rPr>
      </w:pPr>
      <w:r w:rsidRPr="0006493E">
        <w:rPr>
          <w:rFonts w:asciiTheme="minorHAnsi" w:hAnsiTheme="minorHAnsi" w:cs="Arial"/>
          <w:b/>
        </w:rPr>
        <w:t>6. Discipline, Appeals and Resignations</w:t>
      </w:r>
    </w:p>
    <w:p w:rsidR="00733676" w:rsidRPr="0006493E" w:rsidRDefault="00753B52" w:rsidP="00733676">
      <w:pPr>
        <w:pStyle w:val="NoSpacing"/>
        <w:ind w:left="567" w:hanging="567"/>
        <w:jc w:val="both"/>
        <w:rPr>
          <w:rFonts w:asciiTheme="minorHAnsi" w:hAnsiTheme="minorHAnsi" w:cs="Arial"/>
        </w:rPr>
      </w:pPr>
      <w:r>
        <w:rPr>
          <w:rFonts w:asciiTheme="minorHAnsi" w:hAnsiTheme="minorHAnsi" w:cs="Arial"/>
        </w:rPr>
        <w:tab/>
        <w:t>a.</w:t>
      </w:r>
      <w:r>
        <w:rPr>
          <w:rFonts w:asciiTheme="minorHAnsi" w:hAnsiTheme="minorHAnsi" w:cs="Arial"/>
        </w:rPr>
        <w:tab/>
      </w:r>
      <w:r w:rsidR="00733676" w:rsidRPr="0006493E">
        <w:rPr>
          <w:rFonts w:asciiTheme="minorHAnsi" w:hAnsiTheme="minorHAnsi" w:cs="Arial"/>
        </w:rPr>
        <w:t>All complaints regarding the behaviour of members should be submitted in writing or by e-mail to the Secretary.</w:t>
      </w:r>
    </w:p>
    <w:p w:rsidR="00733676" w:rsidRPr="0006493E" w:rsidRDefault="00753B52" w:rsidP="00733676">
      <w:pPr>
        <w:pStyle w:val="NoSpacing"/>
        <w:ind w:left="567" w:hanging="567"/>
        <w:jc w:val="both"/>
        <w:rPr>
          <w:rFonts w:asciiTheme="minorHAnsi" w:hAnsiTheme="minorHAnsi" w:cs="Arial"/>
        </w:rPr>
      </w:pPr>
      <w:r>
        <w:rPr>
          <w:rFonts w:asciiTheme="minorHAnsi" w:hAnsiTheme="minorHAnsi" w:cs="Arial"/>
        </w:rPr>
        <w:tab/>
        <w:t>b.</w:t>
      </w:r>
      <w:r>
        <w:rPr>
          <w:rFonts w:asciiTheme="minorHAnsi" w:hAnsiTheme="minorHAnsi" w:cs="Arial"/>
        </w:rPr>
        <w:tab/>
      </w:r>
      <w:r w:rsidR="00733676" w:rsidRPr="0006493E">
        <w:rPr>
          <w:rFonts w:asciiTheme="minorHAnsi" w:hAnsiTheme="minorHAnsi" w:cs="Arial"/>
        </w:rPr>
        <w:t>The Management Committee will select a panel of members, who will meet to discuss any complaint within 14 days of it being lodged.  The panel has the power to agree appropriate sanctions.</w:t>
      </w:r>
    </w:p>
    <w:p w:rsidR="00733676" w:rsidRPr="0006493E" w:rsidRDefault="00753B52" w:rsidP="00733676">
      <w:pPr>
        <w:pStyle w:val="NoSpacing"/>
        <w:ind w:left="567"/>
        <w:jc w:val="both"/>
        <w:rPr>
          <w:rFonts w:asciiTheme="minorHAnsi" w:hAnsiTheme="minorHAnsi" w:cs="Arial"/>
        </w:rPr>
      </w:pPr>
      <w:r>
        <w:rPr>
          <w:rFonts w:asciiTheme="minorHAnsi" w:hAnsiTheme="minorHAnsi" w:cs="Arial"/>
        </w:rPr>
        <w:t>c.</w:t>
      </w:r>
      <w:r>
        <w:rPr>
          <w:rFonts w:asciiTheme="minorHAnsi" w:hAnsiTheme="minorHAnsi" w:cs="Arial"/>
        </w:rPr>
        <w:tab/>
      </w:r>
      <w:r>
        <w:rPr>
          <w:rFonts w:asciiTheme="minorHAnsi" w:hAnsiTheme="minorHAnsi" w:cs="Arial"/>
        </w:rPr>
        <w:tab/>
      </w:r>
      <w:r w:rsidR="00733676" w:rsidRPr="0006493E">
        <w:rPr>
          <w:rFonts w:asciiTheme="minorHAnsi" w:hAnsiTheme="minorHAnsi" w:cs="Arial"/>
        </w:rPr>
        <w:t>The outcome of a disciplinary hearing shall be notified in writing or by e-mail to the person who lodged the complaint and the member against whom the complaint was made within 14 days of the hearing.</w:t>
      </w:r>
    </w:p>
    <w:p w:rsidR="00733676" w:rsidRPr="0006493E" w:rsidRDefault="00753B52" w:rsidP="00733676">
      <w:pPr>
        <w:pStyle w:val="ListParagraph"/>
        <w:ind w:left="567" w:hanging="567"/>
        <w:jc w:val="both"/>
        <w:rPr>
          <w:rFonts w:cs="Arial"/>
        </w:rPr>
      </w:pPr>
      <w:r>
        <w:rPr>
          <w:rFonts w:cs="Arial"/>
        </w:rPr>
        <w:tab/>
        <w:t>d.</w:t>
      </w:r>
      <w:r>
        <w:rPr>
          <w:rFonts w:cs="Arial"/>
        </w:rPr>
        <w:tab/>
      </w:r>
      <w:r w:rsidR="00733676" w:rsidRPr="0006493E">
        <w:rPr>
          <w:rFonts w:cs="Arial"/>
        </w:rPr>
        <w:t>There will be the right of appeal to the President following disciplinary action being announced.  The President should consider the appeal within 14 days of the Secretary receiving the appeal.</w:t>
      </w:r>
    </w:p>
    <w:p w:rsidR="00733676" w:rsidRPr="0006493E" w:rsidRDefault="00753B52" w:rsidP="00733676">
      <w:pPr>
        <w:pStyle w:val="ListParagraph"/>
        <w:ind w:left="567" w:hanging="567"/>
        <w:jc w:val="both"/>
        <w:rPr>
          <w:rFonts w:cs="Arial"/>
        </w:rPr>
      </w:pPr>
      <w:r>
        <w:rPr>
          <w:rFonts w:cs="Arial"/>
        </w:rPr>
        <w:tab/>
        <w:t>e.</w:t>
      </w:r>
      <w:r>
        <w:rPr>
          <w:rFonts w:cs="Arial"/>
        </w:rPr>
        <w:tab/>
      </w:r>
      <w:r w:rsidR="00733676" w:rsidRPr="0006493E">
        <w:rPr>
          <w:rFonts w:cs="Arial"/>
        </w:rPr>
        <w:t>Any Member may resign from the Club by giving notice, in writing, to the Secretary or Membership Secretary.</w:t>
      </w:r>
    </w:p>
    <w:p w:rsidR="007508D5" w:rsidRDefault="007508D5" w:rsidP="007508D5">
      <w:pPr>
        <w:spacing w:after="0"/>
      </w:pPr>
    </w:p>
    <w:p w:rsidR="00753B52" w:rsidRDefault="007508D5" w:rsidP="00753B52">
      <w:pPr>
        <w:pStyle w:val="ListParagraph"/>
        <w:numPr>
          <w:ilvl w:val="0"/>
          <w:numId w:val="10"/>
        </w:numPr>
        <w:spacing w:after="0"/>
        <w:rPr>
          <w:b/>
        </w:rPr>
      </w:pPr>
      <w:r w:rsidRPr="0006493E">
        <w:rPr>
          <w:b/>
        </w:rPr>
        <w:t>Amendments to the rules</w:t>
      </w:r>
    </w:p>
    <w:p w:rsidR="00753B52" w:rsidRDefault="00753B52" w:rsidP="00753B52">
      <w:pPr>
        <w:pStyle w:val="ListParagraph"/>
        <w:spacing w:after="0"/>
        <w:rPr>
          <w:b/>
        </w:rPr>
      </w:pPr>
    </w:p>
    <w:p w:rsidR="007508D5" w:rsidRPr="00753B52" w:rsidRDefault="00753B52" w:rsidP="00753B52">
      <w:pPr>
        <w:pStyle w:val="ListParagraph"/>
        <w:spacing w:after="0"/>
        <w:rPr>
          <w:b/>
        </w:rPr>
      </w:pPr>
      <w:r>
        <w:rPr>
          <w:b/>
        </w:rPr>
        <w:t>a.</w:t>
      </w:r>
      <w:r>
        <w:rPr>
          <w:b/>
        </w:rPr>
        <w:tab/>
      </w:r>
      <w:r w:rsidR="007508D5">
        <w:t xml:space="preserve">These rules can be amended at any </w:t>
      </w:r>
      <w:r w:rsidR="00576B4D">
        <w:t>Executive</w:t>
      </w:r>
      <w:r w:rsidR="007508D5">
        <w:t xml:space="preserve"> </w:t>
      </w:r>
      <w:r w:rsidR="00576B4D">
        <w:t>C</w:t>
      </w:r>
      <w:r w:rsidR="007508D5">
        <w:t xml:space="preserve">ommittee meeting </w:t>
      </w:r>
    </w:p>
    <w:p w:rsidR="002338D6" w:rsidRDefault="002338D6"/>
    <w:sectPr w:rsidR="002338D6" w:rsidSect="00034183">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010" w:rsidRDefault="001C1010" w:rsidP="002338D6">
      <w:pPr>
        <w:spacing w:after="0" w:line="240" w:lineRule="auto"/>
      </w:pPr>
      <w:r>
        <w:separator/>
      </w:r>
    </w:p>
  </w:endnote>
  <w:endnote w:type="continuationSeparator" w:id="0">
    <w:p w:rsidR="001C1010" w:rsidRDefault="001C1010" w:rsidP="00233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EAF" w:rsidRDefault="00C9473B">
    <w:pPr>
      <w:pStyle w:val="Footer"/>
    </w:pPr>
    <w:sdt>
      <w:sdtPr>
        <w:id w:val="969400743"/>
        <w:placeholder>
          <w:docPart w:val="2EBB1A6A4820F84CA5428FB98DC5E8BB"/>
        </w:placeholder>
        <w:temporary/>
        <w:showingPlcHdr/>
      </w:sdtPr>
      <w:sdtContent>
        <w:r w:rsidR="00974EAF">
          <w:t>[Type text]</w:t>
        </w:r>
      </w:sdtContent>
    </w:sdt>
    <w:r w:rsidR="00974EAF">
      <w:ptab w:relativeTo="margin" w:alignment="center" w:leader="none"/>
    </w:r>
    <w:sdt>
      <w:sdtPr>
        <w:id w:val="969400748"/>
        <w:placeholder>
          <w:docPart w:val="55CAE207863491418C8147B228071363"/>
        </w:placeholder>
        <w:temporary/>
        <w:showingPlcHdr/>
      </w:sdtPr>
      <w:sdtContent>
        <w:r w:rsidR="00974EAF">
          <w:t>[Type text]</w:t>
        </w:r>
      </w:sdtContent>
    </w:sdt>
    <w:r w:rsidR="00974EAF">
      <w:ptab w:relativeTo="margin" w:alignment="right" w:leader="none"/>
    </w:r>
    <w:sdt>
      <w:sdtPr>
        <w:id w:val="969400753"/>
        <w:placeholder>
          <w:docPart w:val="09AA96C72BD7974B96CDC277FBD085A0"/>
        </w:placeholder>
        <w:temporary/>
        <w:showingPlcHdr/>
      </w:sdtPr>
      <w:sdtContent>
        <w:r w:rsidR="00974EAF">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EAF" w:rsidRDefault="00974EAF">
    <w:r>
      <w:t xml:space="preserve"> GBHC Rules </w:t>
    </w:r>
    <w:r w:rsidR="006B3239">
      <w:t>Proposed Changes at AGM 2019</w:t>
    </w:r>
    <w:r w:rsidR="006B3239">
      <w:tab/>
    </w:r>
    <w:r w:rsidR="006B3239">
      <w:tab/>
    </w:r>
    <w:r w:rsidR="006B3239">
      <w:tab/>
    </w:r>
    <w:r w:rsidR="006B3239">
      <w:tab/>
    </w:r>
    <w:r w:rsidR="006B3239">
      <w:tab/>
    </w:r>
    <w:r w:rsidR="006B3239">
      <w:tab/>
    </w:r>
    <w:sdt>
      <w:sdtPr>
        <w:id w:val="250395305"/>
        <w:docPartObj>
          <w:docPartGallery w:val="Page Numbers (Top of Page)"/>
          <w:docPartUnique/>
        </w:docPartObj>
      </w:sdtPr>
      <w:sdtContent>
        <w:r>
          <w:t xml:space="preserve">Page </w:t>
        </w:r>
        <w:r w:rsidR="00C9473B">
          <w:fldChar w:fldCharType="begin"/>
        </w:r>
        <w:r>
          <w:instrText xml:space="preserve"> PAGE </w:instrText>
        </w:r>
        <w:r w:rsidR="00C9473B">
          <w:fldChar w:fldCharType="separate"/>
        </w:r>
        <w:r w:rsidR="006B3239">
          <w:rPr>
            <w:noProof/>
          </w:rPr>
          <w:t>1</w:t>
        </w:r>
        <w:r w:rsidR="00C9473B">
          <w:rPr>
            <w:noProof/>
          </w:rPr>
          <w:fldChar w:fldCharType="end"/>
        </w:r>
        <w:r>
          <w:t xml:space="preserve"> of </w:t>
        </w:r>
        <w:r w:rsidR="00C9473B">
          <w:fldChar w:fldCharType="begin"/>
        </w:r>
        <w:r w:rsidR="00DE2C43">
          <w:instrText xml:space="preserve"> NUMPAGES  </w:instrText>
        </w:r>
        <w:r w:rsidR="00C9473B">
          <w:fldChar w:fldCharType="separate"/>
        </w:r>
        <w:r w:rsidR="006B3239">
          <w:rPr>
            <w:noProof/>
          </w:rPr>
          <w:t>4</w:t>
        </w:r>
        <w:r w:rsidR="00C9473B">
          <w:rPr>
            <w:noProof/>
          </w:rPr>
          <w:fldChar w:fldCharType="end"/>
        </w:r>
      </w:sdtContent>
    </w:sdt>
  </w:p>
  <w:p w:rsidR="00974EAF" w:rsidRDefault="00974E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010" w:rsidRDefault="001C1010" w:rsidP="002338D6">
      <w:pPr>
        <w:spacing w:after="0" w:line="240" w:lineRule="auto"/>
      </w:pPr>
      <w:r>
        <w:separator/>
      </w:r>
    </w:p>
  </w:footnote>
  <w:footnote w:type="continuationSeparator" w:id="0">
    <w:p w:rsidR="001C1010" w:rsidRDefault="001C1010" w:rsidP="00233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6FAA"/>
    <w:multiLevelType w:val="hybridMultilevel"/>
    <w:tmpl w:val="1B7CBADA"/>
    <w:lvl w:ilvl="0" w:tplc="1AB294A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4B94115"/>
    <w:multiLevelType w:val="hybridMultilevel"/>
    <w:tmpl w:val="8D3A941C"/>
    <w:lvl w:ilvl="0" w:tplc="46AA4608">
      <w:start w:val="1"/>
      <w:numFmt w:val="lowerLetter"/>
      <w:lvlText w:val="%1."/>
      <w:lvlJc w:val="left"/>
      <w:pPr>
        <w:ind w:left="1080" w:hanging="360"/>
      </w:pPr>
      <w:rPr>
        <w:rFonts w:hint="default"/>
      </w:rPr>
    </w:lvl>
    <w:lvl w:ilvl="1" w:tplc="098E0C7E">
      <w:start w:val="1"/>
      <w:numFmt w:val="lowerRoman"/>
      <w:lvlText w:val="%2."/>
      <w:lvlJc w:val="left"/>
      <w:pPr>
        <w:ind w:left="1800" w:hanging="360"/>
      </w:pPr>
      <w:rPr>
        <w:rFonts w:hint="default"/>
      </w:rPr>
    </w:lvl>
    <w:lvl w:ilvl="2" w:tplc="0D12E0F6">
      <w:start w:val="1"/>
      <w:numFmt w:val="decimal"/>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D586D77"/>
    <w:multiLevelType w:val="hybridMultilevel"/>
    <w:tmpl w:val="90F0B534"/>
    <w:lvl w:ilvl="0" w:tplc="B7DCED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2D448EB"/>
    <w:multiLevelType w:val="hybridMultilevel"/>
    <w:tmpl w:val="7EC0FE5C"/>
    <w:lvl w:ilvl="0" w:tplc="38B85C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70357D"/>
    <w:multiLevelType w:val="hybridMultilevel"/>
    <w:tmpl w:val="375AC65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1239FB"/>
    <w:multiLevelType w:val="hybridMultilevel"/>
    <w:tmpl w:val="2960CD72"/>
    <w:lvl w:ilvl="0" w:tplc="3C2CCDC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4C301E6D"/>
    <w:multiLevelType w:val="hybridMultilevel"/>
    <w:tmpl w:val="DA0A4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791FB9"/>
    <w:multiLevelType w:val="hybridMultilevel"/>
    <w:tmpl w:val="21AACBFA"/>
    <w:lvl w:ilvl="0" w:tplc="24B496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65C3025"/>
    <w:multiLevelType w:val="hybridMultilevel"/>
    <w:tmpl w:val="2D9ADBEE"/>
    <w:lvl w:ilvl="0" w:tplc="A8240A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D114CF0"/>
    <w:multiLevelType w:val="hybridMultilevel"/>
    <w:tmpl w:val="DD8E2588"/>
    <w:lvl w:ilvl="0" w:tplc="F954B360">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2"/>
  </w:num>
  <w:num w:numId="3">
    <w:abstractNumId w:val="0"/>
  </w:num>
  <w:num w:numId="4">
    <w:abstractNumId w:val="1"/>
  </w:num>
  <w:num w:numId="5">
    <w:abstractNumId w:val="5"/>
  </w:num>
  <w:num w:numId="6">
    <w:abstractNumId w:val="8"/>
  </w:num>
  <w:num w:numId="7">
    <w:abstractNumId w:val="3"/>
  </w:num>
  <w:num w:numId="8">
    <w:abstractNumId w:val="7"/>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2338D6"/>
    <w:rsid w:val="00034183"/>
    <w:rsid w:val="0006493E"/>
    <w:rsid w:val="000A1FD7"/>
    <w:rsid w:val="000A226F"/>
    <w:rsid w:val="00141BC6"/>
    <w:rsid w:val="001C1010"/>
    <w:rsid w:val="001F5C63"/>
    <w:rsid w:val="00213E45"/>
    <w:rsid w:val="002338D6"/>
    <w:rsid w:val="00240856"/>
    <w:rsid w:val="002D299F"/>
    <w:rsid w:val="00330321"/>
    <w:rsid w:val="00355ECA"/>
    <w:rsid w:val="003960F1"/>
    <w:rsid w:val="003B298A"/>
    <w:rsid w:val="00447A6A"/>
    <w:rsid w:val="00543355"/>
    <w:rsid w:val="00562E43"/>
    <w:rsid w:val="00576B4D"/>
    <w:rsid w:val="00597E24"/>
    <w:rsid w:val="006445C7"/>
    <w:rsid w:val="006B3239"/>
    <w:rsid w:val="006D64C9"/>
    <w:rsid w:val="006F1A54"/>
    <w:rsid w:val="00733676"/>
    <w:rsid w:val="007508D5"/>
    <w:rsid w:val="00753B52"/>
    <w:rsid w:val="00793BE0"/>
    <w:rsid w:val="008F6DCF"/>
    <w:rsid w:val="009067C5"/>
    <w:rsid w:val="00974EAF"/>
    <w:rsid w:val="009766E6"/>
    <w:rsid w:val="009D63CC"/>
    <w:rsid w:val="00A5250D"/>
    <w:rsid w:val="00AE1304"/>
    <w:rsid w:val="00AE6EE7"/>
    <w:rsid w:val="00B41643"/>
    <w:rsid w:val="00B50486"/>
    <w:rsid w:val="00B75B5F"/>
    <w:rsid w:val="00B80391"/>
    <w:rsid w:val="00B928C3"/>
    <w:rsid w:val="00C9473B"/>
    <w:rsid w:val="00CC6618"/>
    <w:rsid w:val="00D438F0"/>
    <w:rsid w:val="00D43F87"/>
    <w:rsid w:val="00DA0CBF"/>
    <w:rsid w:val="00DE2C43"/>
    <w:rsid w:val="00E42BF8"/>
    <w:rsid w:val="00E45A01"/>
    <w:rsid w:val="00E52148"/>
    <w:rsid w:val="00F05FCD"/>
    <w:rsid w:val="00F07A03"/>
    <w:rsid w:val="00F65137"/>
    <w:rsid w:val="00F92E8A"/>
    <w:rsid w:val="00FA1924"/>
    <w:rsid w:val="00FD62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F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8D6"/>
  </w:style>
  <w:style w:type="paragraph" w:styleId="Footer">
    <w:name w:val="footer"/>
    <w:basedOn w:val="Normal"/>
    <w:link w:val="FooterChar"/>
    <w:uiPriority w:val="99"/>
    <w:unhideWhenUsed/>
    <w:rsid w:val="00233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8D6"/>
  </w:style>
  <w:style w:type="paragraph" w:styleId="BalloonText">
    <w:name w:val="Balloon Text"/>
    <w:basedOn w:val="Normal"/>
    <w:link w:val="BalloonTextChar"/>
    <w:uiPriority w:val="99"/>
    <w:semiHidden/>
    <w:unhideWhenUsed/>
    <w:rsid w:val="00233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8D6"/>
    <w:rPr>
      <w:rFonts w:ascii="Tahoma" w:hAnsi="Tahoma" w:cs="Tahoma"/>
      <w:sz w:val="16"/>
      <w:szCs w:val="16"/>
    </w:rPr>
  </w:style>
  <w:style w:type="paragraph" w:styleId="ListParagraph">
    <w:name w:val="List Paragraph"/>
    <w:basedOn w:val="Normal"/>
    <w:uiPriority w:val="34"/>
    <w:qFormat/>
    <w:rsid w:val="007508D5"/>
    <w:pPr>
      <w:ind w:left="720"/>
      <w:contextualSpacing/>
    </w:pPr>
  </w:style>
  <w:style w:type="character" w:styleId="CommentReference">
    <w:name w:val="annotation reference"/>
    <w:basedOn w:val="DefaultParagraphFont"/>
    <w:uiPriority w:val="99"/>
    <w:semiHidden/>
    <w:unhideWhenUsed/>
    <w:rsid w:val="00B41643"/>
    <w:rPr>
      <w:sz w:val="18"/>
      <w:szCs w:val="18"/>
    </w:rPr>
  </w:style>
  <w:style w:type="paragraph" w:styleId="CommentText">
    <w:name w:val="annotation text"/>
    <w:basedOn w:val="Normal"/>
    <w:link w:val="CommentTextChar"/>
    <w:uiPriority w:val="99"/>
    <w:semiHidden/>
    <w:unhideWhenUsed/>
    <w:rsid w:val="00B41643"/>
    <w:pPr>
      <w:spacing w:line="240" w:lineRule="auto"/>
    </w:pPr>
    <w:rPr>
      <w:sz w:val="24"/>
      <w:szCs w:val="24"/>
    </w:rPr>
  </w:style>
  <w:style w:type="character" w:customStyle="1" w:styleId="CommentTextChar">
    <w:name w:val="Comment Text Char"/>
    <w:basedOn w:val="DefaultParagraphFont"/>
    <w:link w:val="CommentText"/>
    <w:uiPriority w:val="99"/>
    <w:semiHidden/>
    <w:rsid w:val="00B41643"/>
    <w:rPr>
      <w:sz w:val="24"/>
      <w:szCs w:val="24"/>
    </w:rPr>
  </w:style>
  <w:style w:type="paragraph" w:styleId="CommentSubject">
    <w:name w:val="annotation subject"/>
    <w:basedOn w:val="CommentText"/>
    <w:next w:val="CommentText"/>
    <w:link w:val="CommentSubjectChar"/>
    <w:uiPriority w:val="99"/>
    <w:semiHidden/>
    <w:unhideWhenUsed/>
    <w:rsid w:val="00B41643"/>
    <w:rPr>
      <w:b/>
      <w:bCs/>
      <w:sz w:val="20"/>
      <w:szCs w:val="20"/>
    </w:rPr>
  </w:style>
  <w:style w:type="character" w:customStyle="1" w:styleId="CommentSubjectChar">
    <w:name w:val="Comment Subject Char"/>
    <w:basedOn w:val="CommentTextChar"/>
    <w:link w:val="CommentSubject"/>
    <w:uiPriority w:val="99"/>
    <w:semiHidden/>
    <w:rsid w:val="00B41643"/>
    <w:rPr>
      <w:b/>
      <w:bCs/>
      <w:sz w:val="20"/>
      <w:szCs w:val="20"/>
    </w:rPr>
  </w:style>
  <w:style w:type="paragraph" w:styleId="NoSpacing">
    <w:name w:val="No Spacing"/>
    <w:uiPriority w:val="1"/>
    <w:qFormat/>
    <w:rsid w:val="00733676"/>
    <w:pPr>
      <w:spacing w:after="0" w:line="240" w:lineRule="auto"/>
    </w:pPr>
    <w:rPr>
      <w:rFonts w:ascii="Calibri" w:eastAsia="Calibri" w:hAnsi="Calibri" w:cs="Times New Roman"/>
      <w:lang w:eastAsia="en-US"/>
    </w:rPr>
  </w:style>
  <w:style w:type="paragraph" w:styleId="Revision">
    <w:name w:val="Revision"/>
    <w:hidden/>
    <w:uiPriority w:val="99"/>
    <w:semiHidden/>
    <w:rsid w:val="00330321"/>
    <w:pPr>
      <w:spacing w:after="0" w:line="240" w:lineRule="auto"/>
    </w:pPr>
  </w:style>
  <w:style w:type="paragraph" w:customStyle="1" w:styleId="NoSpacing1">
    <w:name w:val="No Spacing1"/>
    <w:uiPriority w:val="1"/>
    <w:qFormat/>
    <w:rsid w:val="00F92E8A"/>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BB1A6A4820F84CA5428FB98DC5E8BB"/>
        <w:category>
          <w:name w:val="General"/>
          <w:gallery w:val="placeholder"/>
        </w:category>
        <w:types>
          <w:type w:val="bbPlcHdr"/>
        </w:types>
        <w:behaviors>
          <w:behavior w:val="content"/>
        </w:behaviors>
        <w:guid w:val="{0C45D7B5-37C3-CE4A-A3BC-B9CDBF78D813}"/>
      </w:docPartPr>
      <w:docPartBody>
        <w:p w:rsidR="00B406AE" w:rsidRDefault="00A703E1" w:rsidP="00A703E1">
          <w:pPr>
            <w:pStyle w:val="2EBB1A6A4820F84CA5428FB98DC5E8BB"/>
          </w:pPr>
          <w:r>
            <w:t>[Type text]</w:t>
          </w:r>
        </w:p>
      </w:docPartBody>
    </w:docPart>
    <w:docPart>
      <w:docPartPr>
        <w:name w:val="55CAE207863491418C8147B228071363"/>
        <w:category>
          <w:name w:val="General"/>
          <w:gallery w:val="placeholder"/>
        </w:category>
        <w:types>
          <w:type w:val="bbPlcHdr"/>
        </w:types>
        <w:behaviors>
          <w:behavior w:val="content"/>
        </w:behaviors>
        <w:guid w:val="{8862388A-9B48-D140-97B7-5DE389DFE897}"/>
      </w:docPartPr>
      <w:docPartBody>
        <w:p w:rsidR="00B406AE" w:rsidRDefault="00A703E1" w:rsidP="00A703E1">
          <w:pPr>
            <w:pStyle w:val="55CAE207863491418C8147B228071363"/>
          </w:pPr>
          <w:r>
            <w:t>[Type text]</w:t>
          </w:r>
        </w:p>
      </w:docPartBody>
    </w:docPart>
    <w:docPart>
      <w:docPartPr>
        <w:name w:val="09AA96C72BD7974B96CDC277FBD085A0"/>
        <w:category>
          <w:name w:val="General"/>
          <w:gallery w:val="placeholder"/>
        </w:category>
        <w:types>
          <w:type w:val="bbPlcHdr"/>
        </w:types>
        <w:behaviors>
          <w:behavior w:val="content"/>
        </w:behaviors>
        <w:guid w:val="{7C753E09-7CFE-804C-BD89-97E6B492F3A4}"/>
      </w:docPartPr>
      <w:docPartBody>
        <w:p w:rsidR="00B406AE" w:rsidRDefault="00A703E1" w:rsidP="00A703E1">
          <w:pPr>
            <w:pStyle w:val="09AA96C72BD7974B96CDC277FBD085A0"/>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703E1"/>
    <w:rsid w:val="0011475C"/>
    <w:rsid w:val="002B6F18"/>
    <w:rsid w:val="003A360A"/>
    <w:rsid w:val="00A16D4F"/>
    <w:rsid w:val="00A703E1"/>
    <w:rsid w:val="00B406AE"/>
    <w:rsid w:val="00C470BD"/>
    <w:rsid w:val="00CE12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7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BB1A6A4820F84CA5428FB98DC5E8BB">
    <w:name w:val="2EBB1A6A4820F84CA5428FB98DC5E8BB"/>
    <w:rsid w:val="00A703E1"/>
  </w:style>
  <w:style w:type="paragraph" w:customStyle="1" w:styleId="55CAE207863491418C8147B228071363">
    <w:name w:val="55CAE207863491418C8147B228071363"/>
    <w:rsid w:val="00A703E1"/>
  </w:style>
  <w:style w:type="paragraph" w:customStyle="1" w:styleId="09AA96C72BD7974B96CDC277FBD085A0">
    <w:name w:val="09AA96C72BD7974B96CDC277FBD085A0"/>
    <w:rsid w:val="00A703E1"/>
  </w:style>
  <w:style w:type="paragraph" w:customStyle="1" w:styleId="0AD57CCBD050304CA9CA340F1EF3FD85">
    <w:name w:val="0AD57CCBD050304CA9CA340F1EF3FD85"/>
    <w:rsid w:val="00A703E1"/>
  </w:style>
  <w:style w:type="paragraph" w:customStyle="1" w:styleId="0F82ED668763E942871BA10C6F3A0F9D">
    <w:name w:val="0F82ED668763E942871BA10C6F3A0F9D"/>
    <w:rsid w:val="00A703E1"/>
  </w:style>
  <w:style w:type="paragraph" w:customStyle="1" w:styleId="702365C7B2FE68418B70AC55CACB0B91">
    <w:name w:val="702365C7B2FE68418B70AC55CACB0B91"/>
    <w:rsid w:val="00A703E1"/>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00788-421A-4CD7-A9D0-72EC328D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Tomsie</dc:creator>
  <cp:lastModifiedBy>djkebab</cp:lastModifiedBy>
  <cp:revision>4</cp:revision>
  <cp:lastPrinted>2015-08-04T16:56:00Z</cp:lastPrinted>
  <dcterms:created xsi:type="dcterms:W3CDTF">2019-04-15T21:51:00Z</dcterms:created>
  <dcterms:modified xsi:type="dcterms:W3CDTF">2019-04-15T22:00:00Z</dcterms:modified>
</cp:coreProperties>
</file>